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2D" w:rsidRDefault="00537A2D" w:rsidP="00537A2D">
      <w:pPr>
        <w:pStyle w:val="generalheadertext"/>
      </w:pPr>
      <w:r>
        <w:rPr>
          <w:rFonts w:hint="eastAsia"/>
        </w:rPr>
        <w:t>Indian Journal of Forensic Medicine &amp;Toxicology</w:t>
      </w:r>
      <w:r>
        <w:rPr>
          <w:rFonts w:hint="eastAsia"/>
        </w:rPr>
        <w:br/>
      </w:r>
      <w:proofErr w:type="gramStart"/>
      <w:r>
        <w:rPr>
          <w:rFonts w:hint="eastAsia"/>
        </w:rPr>
        <w:t>Year :</w:t>
      </w:r>
      <w:proofErr w:type="gramEnd"/>
      <w:r>
        <w:rPr>
          <w:rFonts w:hint="eastAsia"/>
        </w:rPr>
        <w:t xml:space="preserve"> 2010, Volume : 4, Issue : 2</w:t>
      </w:r>
      <w:r>
        <w:rPr>
          <w:rFonts w:hint="eastAsia"/>
        </w:rPr>
        <w:br/>
      </w:r>
      <w:r>
        <w:rPr>
          <w:rFonts w:hint="eastAsia"/>
        </w:rPr>
        <w:br/>
        <w:t xml:space="preserve">Print ISSN : 0973-9122. Online </w:t>
      </w:r>
      <w:proofErr w:type="gramStart"/>
      <w:r>
        <w:rPr>
          <w:rFonts w:hint="eastAsia"/>
        </w:rPr>
        <w:t>ISSN :</w:t>
      </w:r>
      <w:proofErr w:type="gramEnd"/>
      <w:r>
        <w:rPr>
          <w:rFonts w:hint="eastAsia"/>
        </w:rPr>
        <w:t xml:space="preserve"> 0973-9130. </w:t>
      </w:r>
    </w:p>
    <w:p w:rsidR="00537A2D" w:rsidRDefault="00537A2D" w:rsidP="00537A2D">
      <w:pPr>
        <w:pStyle w:val="articletitle"/>
      </w:pPr>
      <w:r>
        <w:rPr>
          <w:rFonts w:hint="eastAsia"/>
        </w:rPr>
        <w:t>Jatropha poisoning (Bio-diesel Poisoning) - A case report</w:t>
      </w:r>
    </w:p>
    <w:p w:rsidR="00537A2D" w:rsidRDefault="00537A2D" w:rsidP="00537A2D">
      <w:pPr>
        <w:pStyle w:val="authornames"/>
      </w:pPr>
      <w:r>
        <w:rPr>
          <w:rFonts w:hint="eastAsia"/>
        </w:rPr>
        <w:t>Kalyanshettar S S, </w:t>
      </w:r>
      <w:r>
        <w:rPr>
          <w:rStyle w:val="roledeg1"/>
          <w:rFonts w:hint="default"/>
        </w:rPr>
        <w:t>MD (Paed) Assistant Professor</w:t>
      </w:r>
      <w:r>
        <w:rPr>
          <w:rFonts w:hint="eastAsia"/>
        </w:rPr>
        <w:t>, Patil S V, </w:t>
      </w:r>
      <w:r>
        <w:rPr>
          <w:rStyle w:val="roledeg1"/>
          <w:rFonts w:hint="default"/>
        </w:rPr>
        <w:t>(Paed) Professor</w:t>
      </w:r>
      <w:r>
        <w:rPr>
          <w:rFonts w:hint="eastAsia"/>
        </w:rPr>
        <w:t>, Akki A S, </w:t>
      </w:r>
      <w:r>
        <w:rPr>
          <w:rStyle w:val="roledeg1"/>
          <w:rFonts w:hint="default"/>
        </w:rPr>
        <w:t>(Paed) Professor</w:t>
      </w:r>
      <w:r>
        <w:rPr>
          <w:rFonts w:hint="eastAsia"/>
        </w:rPr>
        <w:t>, Naren S, </w:t>
      </w:r>
      <w:r>
        <w:rPr>
          <w:rStyle w:val="roledeg1"/>
          <w:rFonts w:hint="default"/>
        </w:rPr>
        <w:t>MBBS Resident, PG</w:t>
      </w:r>
    </w:p>
    <w:p w:rsidR="00537A2D" w:rsidRDefault="00537A2D" w:rsidP="00537A2D">
      <w:pPr>
        <w:pStyle w:val="authoraffiliation"/>
      </w:pPr>
      <w:proofErr w:type="gramStart"/>
      <w:r>
        <w:rPr>
          <w:rFonts w:hint="eastAsia"/>
          <w:vertAlign w:val="superscript"/>
        </w:rPr>
        <w:t>1</w:t>
      </w:r>
      <w:r>
        <w:rPr>
          <w:rFonts w:hint="eastAsia"/>
        </w:rPr>
        <w:t>Department of Pediatrics BLDEA's, Shri B M Patil Medical College &amp; Research Centre, Bijapur, Karnataka, India.</w:t>
      </w:r>
      <w:proofErr w:type="gramEnd"/>
    </w:p>
    <w:p w:rsidR="00537A2D" w:rsidRDefault="00537A2D" w:rsidP="00537A2D">
      <w:pPr>
        <w:pStyle w:val="sectionheading1"/>
      </w:pPr>
      <w:r>
        <w:rPr>
          <w:rFonts w:hint="eastAsia"/>
        </w:rPr>
        <w:t>Abstract</w:t>
      </w:r>
    </w:p>
    <w:p w:rsidR="00537A2D" w:rsidRDefault="00537A2D" w:rsidP="00537A2D">
      <w:pPr>
        <w:pStyle w:val="abstract"/>
      </w:pPr>
      <w:r>
        <w:rPr>
          <w:rFonts w:hint="eastAsia"/>
        </w:rPr>
        <w:t>Jatropha curcas commonly known as bio-diesel plant can cause poisoning on ingestion. It mainly leads to gastro enteritis and dehydration. Mortality is rare. In a group of patients we also encountered manifestations like frothing at nostrils and papillary dilatation.</w:t>
      </w:r>
    </w:p>
    <w:p w:rsidR="00537A2D" w:rsidRDefault="00537A2D" w:rsidP="00537A2D">
      <w:pPr>
        <w:pStyle w:val="linktotop"/>
      </w:pPr>
      <w:hyperlink r:id="rId4" w:anchor="top" w:history="1">
        <w:r>
          <w:rPr>
            <w:rStyle w:val="Hyperlink"/>
            <w:rFonts w:hint="eastAsia"/>
            <w:color w:val="00569D"/>
            <w:u w:val="none"/>
            <w:bdr w:val="threeDEmboss" w:sz="6" w:space="0" w:color="00569D" w:frame="1"/>
          </w:rPr>
          <w:t>Top</w:t>
        </w:r>
      </w:hyperlink>
    </w:p>
    <w:p w:rsidR="00537A2D" w:rsidRDefault="00537A2D" w:rsidP="00537A2D">
      <w:pPr>
        <w:pStyle w:val="sectionheading1"/>
      </w:pPr>
      <w:r>
        <w:rPr>
          <w:rFonts w:hint="eastAsia"/>
        </w:rPr>
        <w:t>Keywords</w:t>
      </w:r>
    </w:p>
    <w:p w:rsidR="00537A2D" w:rsidRDefault="00537A2D" w:rsidP="00537A2D">
      <w:pPr>
        <w:pStyle w:val="keywords"/>
      </w:pPr>
      <w:r>
        <w:rPr>
          <w:rFonts w:hint="eastAsia"/>
        </w:rPr>
        <w:t>Jatropha poisoning, bio-diesel</w:t>
      </w:r>
    </w:p>
    <w:p w:rsidR="00537A2D" w:rsidRDefault="00537A2D" w:rsidP="00537A2D"/>
    <w:p w:rsidR="00537A2D" w:rsidRDefault="00537A2D" w:rsidP="00537A2D"/>
    <w:p w:rsidR="00537A2D" w:rsidRDefault="00537A2D" w:rsidP="00537A2D"/>
    <w:p w:rsidR="009C7E9F" w:rsidRDefault="009C7E9F"/>
    <w:sectPr w:rsidR="009C7E9F" w:rsidSect="009C7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37A2D"/>
    <w:rsid w:val="002F54FC"/>
    <w:rsid w:val="004F233F"/>
    <w:rsid w:val="00537A2D"/>
    <w:rsid w:val="009C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A2D"/>
    <w:pPr>
      <w:spacing w:after="200" w:line="276" w:lineRule="auto"/>
      <w:ind w:left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7A2D"/>
    <w:rPr>
      <w:color w:val="0000FF"/>
      <w:u w:val="single"/>
    </w:rPr>
  </w:style>
  <w:style w:type="paragraph" w:customStyle="1" w:styleId="sectionheading1">
    <w:name w:val="sectionheading1"/>
    <w:basedOn w:val="Normal"/>
    <w:rsid w:val="00537A2D"/>
    <w:pPr>
      <w:shd w:val="clear" w:color="auto" w:fill="00569D"/>
      <w:spacing w:after="0" w:line="240" w:lineRule="auto"/>
      <w:jc w:val="center"/>
    </w:pPr>
    <w:rPr>
      <w:rFonts w:ascii="Arial Unicode MS" w:eastAsia="Arial Unicode MS" w:hAnsi="Arial Unicode MS" w:cs="Arial Unicode MS"/>
      <w:b/>
      <w:bCs/>
      <w:color w:val="FFFFFF"/>
      <w:sz w:val="32"/>
      <w:szCs w:val="32"/>
    </w:rPr>
  </w:style>
  <w:style w:type="paragraph" w:customStyle="1" w:styleId="linktotop">
    <w:name w:val="linktotop"/>
    <w:basedOn w:val="Normal"/>
    <w:rsid w:val="00537A2D"/>
    <w:pPr>
      <w:spacing w:before="30" w:after="30" w:line="240" w:lineRule="auto"/>
      <w:ind w:left="30" w:right="30"/>
      <w:jc w:val="right"/>
    </w:pPr>
    <w:rPr>
      <w:rFonts w:ascii="Arial Unicode MS" w:eastAsia="Arial Unicode MS" w:hAnsi="Arial Unicode MS" w:cs="Arial Unicode MS"/>
      <w:b/>
      <w:bCs/>
      <w:i/>
      <w:iCs/>
      <w:color w:val="000000"/>
      <w:sz w:val="16"/>
      <w:szCs w:val="16"/>
    </w:rPr>
  </w:style>
  <w:style w:type="paragraph" w:customStyle="1" w:styleId="articletitle">
    <w:name w:val="articletitle"/>
    <w:basedOn w:val="Normal"/>
    <w:rsid w:val="00537A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paragraph" w:customStyle="1" w:styleId="authornames">
    <w:name w:val="authornames"/>
    <w:basedOn w:val="Normal"/>
    <w:rsid w:val="00537A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paragraph" w:customStyle="1" w:styleId="authoraffiliation">
    <w:name w:val="authoraffiliation"/>
    <w:basedOn w:val="Normal"/>
    <w:rsid w:val="00537A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generalheadertext">
    <w:name w:val="generalheadertext"/>
    <w:basedOn w:val="Normal"/>
    <w:rsid w:val="00537A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abstract">
    <w:name w:val="abstract"/>
    <w:basedOn w:val="Normal"/>
    <w:rsid w:val="00537A2D"/>
    <w:pPr>
      <w:spacing w:before="255"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keywords">
    <w:name w:val="keywords"/>
    <w:basedOn w:val="Normal"/>
    <w:rsid w:val="00537A2D"/>
    <w:pPr>
      <w:spacing w:before="255"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roledeg1">
    <w:name w:val="roledeg1"/>
    <w:basedOn w:val="DefaultParagraphFont"/>
    <w:rsid w:val="00537A2D"/>
    <w:rPr>
      <w:rFonts w:ascii="Arial Unicode MS" w:eastAsia="Arial Unicode MS" w:hAnsi="Arial Unicode MS" w:cs="Arial Unicode MS" w:hint="eastAsia"/>
      <w:vanish w:val="0"/>
      <w:webHidden w:val="0"/>
      <w:sz w:val="20"/>
      <w:szCs w:val="2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ianjournals.com/ijor.aspx?target=ijor:ijfmt&amp;volume=4&amp;issue=2&amp;article=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</dc:creator>
  <cp:lastModifiedBy>dome</cp:lastModifiedBy>
  <cp:revision>1</cp:revision>
  <dcterms:created xsi:type="dcterms:W3CDTF">2020-02-11T07:10:00Z</dcterms:created>
  <dcterms:modified xsi:type="dcterms:W3CDTF">2020-02-11T07:10:00Z</dcterms:modified>
</cp:coreProperties>
</file>