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01" w:rsidRDefault="003A6F01"/>
    <w:tbl>
      <w:tblPr>
        <w:tblStyle w:val="TableGrid"/>
        <w:tblpPr w:leftFromText="180" w:rightFromText="180" w:vertAnchor="text" w:horzAnchor="margin" w:tblpY="51"/>
        <w:tblW w:w="11460" w:type="dxa"/>
        <w:tblLook w:val="04A0"/>
      </w:tblPr>
      <w:tblGrid>
        <w:gridCol w:w="1788"/>
        <w:gridCol w:w="2256"/>
        <w:gridCol w:w="1165"/>
        <w:gridCol w:w="1052"/>
        <w:gridCol w:w="960"/>
        <w:gridCol w:w="1075"/>
        <w:gridCol w:w="1340"/>
        <w:gridCol w:w="775"/>
        <w:gridCol w:w="1049"/>
      </w:tblGrid>
      <w:tr w:rsidR="009067C1" w:rsidRPr="009067C1" w:rsidTr="009067C1">
        <w:trPr>
          <w:trHeight w:val="2760"/>
        </w:trPr>
        <w:tc>
          <w:tcPr>
            <w:tcW w:w="1788" w:type="dxa"/>
            <w:hideMark/>
          </w:tcPr>
          <w:p w:rsidR="009067C1" w:rsidRPr="009067C1" w:rsidRDefault="009067C1" w:rsidP="009067C1">
            <w:pPr>
              <w:rPr>
                <w:b/>
                <w:bCs/>
              </w:rPr>
            </w:pPr>
            <w:proofErr w:type="spellStart"/>
            <w:r w:rsidRPr="009067C1">
              <w:rPr>
                <w:b/>
                <w:bCs/>
              </w:rPr>
              <w:t>Anand</w:t>
            </w:r>
            <w:proofErr w:type="spellEnd"/>
            <w:r w:rsidRPr="009067C1">
              <w:rPr>
                <w:b/>
                <w:bCs/>
              </w:rPr>
              <w:t xml:space="preserve"> P </w:t>
            </w:r>
            <w:proofErr w:type="spellStart"/>
            <w:r w:rsidRPr="009067C1">
              <w:rPr>
                <w:b/>
                <w:bCs/>
              </w:rPr>
              <w:t>Ambali</w:t>
            </w:r>
            <w:proofErr w:type="spellEnd"/>
            <w:r w:rsidRPr="009067C1">
              <w:rPr>
                <w:b/>
                <w:bCs/>
              </w:rPr>
              <w:t>.</w:t>
            </w:r>
          </w:p>
        </w:tc>
        <w:tc>
          <w:tcPr>
            <w:tcW w:w="2256" w:type="dxa"/>
            <w:hideMark/>
          </w:tcPr>
          <w:p w:rsidR="009067C1" w:rsidRPr="009067C1" w:rsidRDefault="009067C1" w:rsidP="009067C1">
            <w:r w:rsidRPr="009067C1">
              <w:t xml:space="preserve">New Paradigms in Pneumococcal </w:t>
            </w:r>
            <w:proofErr w:type="gramStart"/>
            <w:r w:rsidRPr="009067C1">
              <w:t>Prevention .</w:t>
            </w:r>
            <w:proofErr w:type="gramEnd"/>
          </w:p>
        </w:tc>
        <w:tc>
          <w:tcPr>
            <w:tcW w:w="1165" w:type="dxa"/>
            <w:hideMark/>
          </w:tcPr>
          <w:p w:rsidR="009067C1" w:rsidRPr="009067C1" w:rsidRDefault="009067C1" w:rsidP="009067C1">
            <w:r w:rsidRPr="009067C1">
              <w:t>IJGC</w:t>
            </w:r>
          </w:p>
        </w:tc>
        <w:tc>
          <w:tcPr>
            <w:tcW w:w="1052" w:type="dxa"/>
            <w:hideMark/>
          </w:tcPr>
          <w:p w:rsidR="009067C1" w:rsidRPr="009067C1" w:rsidRDefault="009067C1" w:rsidP="009067C1">
            <w:r w:rsidRPr="009067C1">
              <w:t>IJGC</w:t>
            </w:r>
          </w:p>
        </w:tc>
        <w:tc>
          <w:tcPr>
            <w:tcW w:w="960" w:type="dxa"/>
            <w:hideMark/>
          </w:tcPr>
          <w:p w:rsidR="009067C1" w:rsidRPr="009067C1" w:rsidRDefault="009067C1" w:rsidP="009067C1">
            <w:r w:rsidRPr="009067C1">
              <w:t>2(1): 7</w:t>
            </w:r>
          </w:p>
        </w:tc>
        <w:tc>
          <w:tcPr>
            <w:tcW w:w="1075" w:type="dxa"/>
            <w:hideMark/>
          </w:tcPr>
          <w:p w:rsidR="009067C1" w:rsidRPr="009067C1" w:rsidRDefault="009067C1" w:rsidP="009067C1">
            <w:r w:rsidRPr="009067C1">
              <w:t>2013</w:t>
            </w:r>
          </w:p>
        </w:tc>
        <w:tc>
          <w:tcPr>
            <w:tcW w:w="1340" w:type="dxa"/>
            <w:hideMark/>
          </w:tcPr>
          <w:p w:rsidR="009067C1" w:rsidRPr="009067C1" w:rsidRDefault="009067C1" w:rsidP="009067C1">
            <w:r w:rsidRPr="009067C1">
              <w:t>Not available</w:t>
            </w:r>
          </w:p>
        </w:tc>
        <w:tc>
          <w:tcPr>
            <w:tcW w:w="775" w:type="dxa"/>
            <w:hideMark/>
          </w:tcPr>
          <w:p w:rsidR="009067C1" w:rsidRPr="009067C1" w:rsidRDefault="009067C1" w:rsidP="009067C1">
            <w:r w:rsidRPr="009067C1">
              <w:t>Indian</w:t>
            </w:r>
          </w:p>
        </w:tc>
        <w:tc>
          <w:tcPr>
            <w:tcW w:w="1049" w:type="dxa"/>
            <w:hideMark/>
          </w:tcPr>
          <w:p w:rsidR="009067C1" w:rsidRPr="009067C1" w:rsidRDefault="009067C1" w:rsidP="009067C1">
            <w:r w:rsidRPr="009067C1">
              <w:t>Medicine</w:t>
            </w:r>
          </w:p>
        </w:tc>
      </w:tr>
    </w:tbl>
    <w:p w:rsidR="00F01B30" w:rsidRDefault="00F01B30"/>
    <w:p w:rsidR="008C2B39" w:rsidRDefault="003022F0">
      <w:r>
        <w:fldChar w:fldCharType="begin"/>
      </w:r>
      <w:r w:rsidR="008C2B39">
        <w:instrText xml:space="preserve"> LINK Excel.Sheet.8 "C:\\Users\\PC025\\Desktop\\To be added Dspace\\Copy of To be added_11.9.2017.xlsx" "Sheet1!R22C2:R22C10" \a \f 5 \h  \* MERGEFORMAT </w:instrText>
      </w:r>
      <w:r>
        <w:fldChar w:fldCharType="separate"/>
      </w:r>
    </w:p>
    <w:p w:rsidR="009067C1" w:rsidRDefault="003022F0">
      <w:r>
        <w:fldChar w:fldCharType="end"/>
      </w:r>
      <w:r w:rsidR="009067C1">
        <w:fldChar w:fldCharType="begin"/>
      </w:r>
      <w:r w:rsidR="009067C1">
        <w:instrText xml:space="preserve"> LINK Excel.Sheet.8 "C:\\Users\\PC025\\Desktop\\To be added Dspace\\Copy of To be added_11.9.2017.xlsx" "Sheet1!R34C2:R34C10" \a \f 5 \h  \* MERGEFORMAT </w:instrText>
      </w:r>
      <w:r w:rsidR="009067C1">
        <w:fldChar w:fldCharType="separate"/>
      </w:r>
    </w:p>
    <w:p w:rsidR="00F01B30" w:rsidRDefault="009067C1">
      <w:r>
        <w:fldChar w:fldCharType="end"/>
      </w:r>
      <w:r w:rsidR="003022F0">
        <w:fldChar w:fldCharType="begin"/>
      </w:r>
      <w:r w:rsidR="00F01B30">
        <w:instrText xml:space="preserve"> LINK Excel.Sheet.8 "C:\\Users\\PC025\\Desktop\\To be added Dspace\\Copy of To be added_11.9.2017.xlsx" "Sheet1!R15C2:R15C10" \a \f 5 \h  \* MERGEFORMAT </w:instrText>
      </w:r>
      <w:r w:rsidR="003022F0">
        <w:fldChar w:fldCharType="separate"/>
      </w:r>
    </w:p>
    <w:p w:rsidR="00F01B30" w:rsidRDefault="003022F0">
      <w:r>
        <w:fldChar w:fldCharType="end"/>
      </w:r>
    </w:p>
    <w:sectPr w:rsidR="00F01B30" w:rsidSect="00F01B30">
      <w:pgSz w:w="11906" w:h="16838"/>
      <w:pgMar w:top="426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B30"/>
    <w:rsid w:val="003022F0"/>
    <w:rsid w:val="003A6F01"/>
    <w:rsid w:val="008634EA"/>
    <w:rsid w:val="008C0432"/>
    <w:rsid w:val="008C2B39"/>
    <w:rsid w:val="009067C1"/>
    <w:rsid w:val="00AE1994"/>
    <w:rsid w:val="00F0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PC025</dc:creator>
  <cp:keywords/>
  <dc:description/>
  <cp:lastModifiedBy>PC025</cp:lastModifiedBy>
  <cp:revision>6</cp:revision>
  <dcterms:created xsi:type="dcterms:W3CDTF">2017-09-12T06:13:00Z</dcterms:created>
  <dcterms:modified xsi:type="dcterms:W3CDTF">2017-09-13T06:20:00Z</dcterms:modified>
</cp:coreProperties>
</file>